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53" w:rsidRPr="00CA5B6E" w:rsidRDefault="00B7308A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u w:val="single"/>
          <w:lang w:val="de-DE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u w:val="single"/>
          <w:lang w:val="de-DE"/>
        </w:rPr>
        <w:t>Biograf</w:t>
      </w:r>
      <w:r w:rsidR="00384D05" w:rsidRPr="00CA5B6E">
        <w:rPr>
          <w:rFonts w:ascii="Times New Roman" w:eastAsia="Times New Roman" w:hAnsi="Times New Roman" w:cs="Times New Roman"/>
          <w:b/>
          <w:color w:val="auto"/>
          <w:sz w:val="32"/>
          <w:u w:val="single"/>
          <w:lang w:val="de-DE"/>
        </w:rPr>
        <w:t>ie</w:t>
      </w:r>
    </w:p>
    <w:p w:rsidR="00EA4953" w:rsidRPr="00CA5B6E" w:rsidRDefault="00EA4953">
      <w:pPr>
        <w:rPr>
          <w:rFonts w:eastAsia="Calibri" w:cs="Calibri"/>
          <w:color w:val="auto"/>
          <w:sz w:val="22"/>
          <w:lang w:val="de-DE"/>
        </w:rPr>
      </w:pPr>
    </w:p>
    <w:p w:rsidR="00EA4953" w:rsidRPr="00CA5B6E" w:rsidRDefault="00EA4953">
      <w:pPr>
        <w:rPr>
          <w:rFonts w:eastAsia="Calibri" w:cs="Calibri"/>
          <w:color w:val="auto"/>
          <w:sz w:val="22"/>
          <w:lang w:val="de-DE"/>
        </w:rPr>
      </w:pPr>
    </w:p>
    <w:p w:rsidR="00EA4953" w:rsidRPr="00CA5B6E" w:rsidRDefault="00EA4953">
      <w:pPr>
        <w:rPr>
          <w:rFonts w:eastAsia="Calibri" w:cs="Calibri"/>
          <w:color w:val="auto"/>
          <w:sz w:val="22"/>
          <w:lang w:val="de-DE"/>
        </w:rPr>
      </w:pPr>
    </w:p>
    <w:p w:rsidR="00EA4953" w:rsidRPr="00CA5B6E" w:rsidRDefault="00384D05" w:rsidP="0001056A">
      <w:pPr>
        <w:rPr>
          <w:rFonts w:ascii="Times New Roman" w:eastAsia="Times New Roman" w:hAnsi="Times New Roman" w:cs="Times New Roman"/>
          <w:color w:val="auto"/>
          <w:lang w:val="de-DE"/>
        </w:rPr>
      </w:pPr>
      <w:r w:rsidRPr="00CA5B6E">
        <w:rPr>
          <w:rFonts w:ascii="Times New Roman" w:eastAsia="Times New Roman" w:hAnsi="Times New Roman" w:cs="Times New Roman"/>
          <w:color w:val="auto"/>
          <w:lang w:val="de-DE"/>
        </w:rPr>
        <w:t>Bereits im Alter von 8 Jahren begann der Tenor Johannes Gaubitz seine musikalische Ausbildung beim Windsbacher Knabenchor.</w:t>
      </w:r>
    </w:p>
    <w:p w:rsidR="00EA4953" w:rsidRPr="00CA5B6E" w:rsidRDefault="00C258C3" w:rsidP="0001056A">
      <w:pPr>
        <w:rPr>
          <w:rFonts w:ascii="Times New Roman" w:eastAsia="Times New Roman" w:hAnsi="Times New Roman" w:cs="Times New Roman"/>
          <w:color w:val="auto"/>
          <w:lang w:val="de-DE"/>
        </w:rPr>
      </w:pPr>
      <w:r>
        <w:rPr>
          <w:rFonts w:ascii="Times New Roman" w:eastAsia="Times New Roman" w:hAnsi="Times New Roman" w:cs="Times New Roman"/>
          <w:color w:val="auto"/>
          <w:lang w:val="de-DE"/>
        </w:rPr>
        <w:t>Anschließend</w:t>
      </w:r>
      <w:r w:rsidR="00384D05"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 folgte ein Gesangsstudium an der Hochschule für Musik Freiburg i. Br. bei Prof. Dorothea Wirtz, das er an der Musikhochschule Lübeck als Privatstudent bei Prof. Matthias Goerne mit Auszeichnung abschloss.</w:t>
      </w:r>
    </w:p>
    <w:p w:rsidR="00EA4953" w:rsidRPr="00CA5B6E" w:rsidRDefault="00EA4953" w:rsidP="0001056A">
      <w:pPr>
        <w:rPr>
          <w:rFonts w:eastAsia="Calibri" w:cs="Calibri"/>
          <w:color w:val="auto"/>
          <w:sz w:val="22"/>
          <w:lang w:val="de-DE"/>
        </w:rPr>
      </w:pPr>
    </w:p>
    <w:p w:rsidR="00EA4953" w:rsidRPr="00CA5B6E" w:rsidRDefault="00384D05" w:rsidP="0001056A">
      <w:pPr>
        <w:rPr>
          <w:lang w:val="de-DE"/>
        </w:rPr>
      </w:pPr>
      <w:r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Seitdem ist er vor allem als freischaffender Konzertsänger aktiv und sang unter Dirigenten wie Hans-Michael Beuerle, Alexander Joel, </w:t>
      </w:r>
      <w:r w:rsidR="00C258C3">
        <w:rPr>
          <w:rFonts w:ascii="Times New Roman" w:eastAsia="Times New Roman" w:hAnsi="Times New Roman" w:cs="Times New Roman"/>
          <w:color w:val="auto"/>
          <w:lang w:val="de-DE"/>
        </w:rPr>
        <w:t xml:space="preserve">Joseph Trafton, </w:t>
      </w:r>
      <w:r w:rsidRPr="00CA5B6E">
        <w:rPr>
          <w:rFonts w:ascii="Times New Roman" w:eastAsia="Times New Roman" w:hAnsi="Times New Roman" w:cs="Times New Roman"/>
          <w:color w:val="auto"/>
          <w:lang w:val="de-DE"/>
        </w:rPr>
        <w:t>Carlos Dominguez-Nieto, Thomas Hengelbrock, Rene Jacobs, Rolf Beck, Achim Zimmermann, Kai-Uwe Jirka, Philipp Ahmann, Frieder Bernius und Philippe Herreweghe.</w:t>
      </w:r>
    </w:p>
    <w:p w:rsidR="00EA4953" w:rsidRPr="00CA5B6E" w:rsidRDefault="00EA4953" w:rsidP="0001056A">
      <w:pPr>
        <w:rPr>
          <w:rFonts w:ascii="Times New Roman" w:eastAsia="Times New Roman" w:hAnsi="Times New Roman" w:cs="Times New Roman"/>
          <w:color w:val="auto"/>
          <w:lang w:val="de-DE"/>
        </w:rPr>
      </w:pPr>
    </w:p>
    <w:p w:rsidR="00EA4953" w:rsidRPr="00CA5B6E" w:rsidRDefault="00CA5B6E" w:rsidP="0001056A">
      <w:pPr>
        <w:rPr>
          <w:rFonts w:ascii="Times New Roman" w:eastAsia="Times New Roman" w:hAnsi="Times New Roman" w:cs="Times New Roman"/>
          <w:color w:val="auto"/>
          <w:lang w:val="de-DE"/>
        </w:rPr>
      </w:pPr>
      <w:r w:rsidRPr="00CA5B6E">
        <w:rPr>
          <w:rFonts w:ascii="Times New Roman" w:eastAsia="Times New Roman" w:hAnsi="Times New Roman" w:cs="Times New Roman"/>
          <w:color w:val="auto"/>
          <w:lang w:val="de-DE"/>
        </w:rPr>
        <w:t>Regelmäßige</w:t>
      </w:r>
      <w:r w:rsidR="00384D05"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 Zusammenarbeit verbindet Ihn mit den Hamburger Symphonikern,</w:t>
      </w:r>
      <w:r w:rsidR="00BE2F3F">
        <w:rPr>
          <w:rFonts w:ascii="Times New Roman" w:eastAsia="Times New Roman" w:hAnsi="Times New Roman" w:cs="Times New Roman"/>
          <w:color w:val="auto"/>
          <w:lang w:val="de-DE"/>
        </w:rPr>
        <w:t xml:space="preserve"> </w:t>
      </w:r>
      <w:r w:rsidR="00384D05" w:rsidRPr="00CA5B6E">
        <w:rPr>
          <w:rFonts w:ascii="Times New Roman" w:eastAsia="Times New Roman" w:hAnsi="Times New Roman" w:cs="Times New Roman"/>
          <w:color w:val="auto"/>
          <w:lang w:val="de-DE"/>
        </w:rPr>
        <w:t>der Hamburger Camerata, Elbipolis Barockorchester Hamburg, Baroc</w:t>
      </w:r>
      <w:r w:rsidR="00BE2F3F">
        <w:rPr>
          <w:rFonts w:ascii="Times New Roman" w:eastAsia="Times New Roman" w:hAnsi="Times New Roman" w:cs="Times New Roman"/>
          <w:color w:val="auto"/>
          <w:lang w:val="de-DE"/>
        </w:rPr>
        <w:t xml:space="preserve">korchester Göttingen, Leipziger </w:t>
      </w:r>
      <w:r w:rsidR="00384D05" w:rsidRPr="00CA5B6E">
        <w:rPr>
          <w:rFonts w:ascii="Times New Roman" w:eastAsia="Times New Roman" w:hAnsi="Times New Roman" w:cs="Times New Roman"/>
          <w:color w:val="auto"/>
          <w:lang w:val="de-DE"/>
        </w:rPr>
        <w:t>Barockorchester, Staatskapelle Eisenach, Philharmonie Südwestfalen,</w:t>
      </w:r>
      <w:r w:rsidR="00BE2F3F">
        <w:rPr>
          <w:rFonts w:ascii="Times New Roman" w:eastAsia="Times New Roman" w:hAnsi="Times New Roman" w:cs="Times New Roman"/>
          <w:color w:val="auto"/>
          <w:lang w:val="de-DE"/>
        </w:rPr>
        <w:t xml:space="preserve"> Südwestdeutsche </w:t>
      </w:r>
      <w:r w:rsidR="00384D05" w:rsidRPr="00CA5B6E">
        <w:rPr>
          <w:rFonts w:ascii="Times New Roman" w:eastAsia="Times New Roman" w:hAnsi="Times New Roman" w:cs="Times New Roman"/>
          <w:color w:val="auto"/>
          <w:lang w:val="de-DE"/>
        </w:rPr>
        <w:t>Philharmonie Konstanz, Streicherakademie Bozen,</w:t>
      </w:r>
      <w:r w:rsidR="00BE2F3F">
        <w:rPr>
          <w:rFonts w:ascii="Times New Roman" w:eastAsia="Times New Roman" w:hAnsi="Times New Roman" w:cs="Times New Roman"/>
          <w:color w:val="auto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de-DE"/>
        </w:rPr>
        <w:t>Akademie für A</w:t>
      </w:r>
      <w:r w:rsidR="00384D05" w:rsidRPr="00CA5B6E">
        <w:rPr>
          <w:rFonts w:ascii="Times New Roman" w:eastAsia="Times New Roman" w:hAnsi="Times New Roman" w:cs="Times New Roman"/>
          <w:color w:val="auto"/>
          <w:lang w:val="de-DE"/>
        </w:rPr>
        <w:t>lte Musik Berlin und der Lautten Compagney Berlin.</w:t>
      </w:r>
    </w:p>
    <w:p w:rsidR="00EA4953" w:rsidRPr="00CA5B6E" w:rsidRDefault="00384D05" w:rsidP="0001056A">
      <w:pPr>
        <w:rPr>
          <w:rFonts w:ascii="Times New Roman" w:eastAsia="Times New Roman" w:hAnsi="Times New Roman" w:cs="Times New Roman"/>
          <w:color w:val="auto"/>
          <w:lang w:val="de-DE"/>
        </w:rPr>
      </w:pPr>
      <w:r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Hierbei gastierte er unter anderem in der Laeiszhalle Hamburg, der Münchner Philharmonie, dem </w:t>
      </w:r>
      <w:r w:rsidR="003F1320" w:rsidRPr="00CA5B6E">
        <w:rPr>
          <w:rFonts w:ascii="Times New Roman" w:eastAsia="Times New Roman" w:hAnsi="Times New Roman" w:cs="Times New Roman"/>
          <w:color w:val="auto"/>
          <w:lang w:val="de-DE"/>
        </w:rPr>
        <w:t>Gustav-Mahler-Saal</w:t>
      </w:r>
      <w:r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 in Toblach, dem Teatro Comunale Città di Vicenza, der Cathédrale d'Antibes, dem Muziekgebouw aan 't IJ Amsterdam, sowie in der Tokio Opera City Concert Hall.</w:t>
      </w:r>
    </w:p>
    <w:p w:rsidR="00EA4953" w:rsidRPr="00CA5B6E" w:rsidRDefault="00EA4953" w:rsidP="0001056A">
      <w:pPr>
        <w:rPr>
          <w:rFonts w:eastAsia="Calibri" w:cs="Calibri"/>
          <w:color w:val="auto"/>
          <w:sz w:val="22"/>
          <w:lang w:val="de-DE"/>
        </w:rPr>
      </w:pPr>
    </w:p>
    <w:p w:rsidR="00EA4953" w:rsidRPr="00CA5B6E" w:rsidRDefault="00384D05" w:rsidP="0001056A">
      <w:pPr>
        <w:rPr>
          <w:rFonts w:ascii="Times New Roman" w:eastAsia="Times New Roman" w:hAnsi="Times New Roman" w:cs="Times New Roman"/>
          <w:color w:val="auto"/>
          <w:lang w:val="de-DE"/>
        </w:rPr>
      </w:pPr>
      <w:r w:rsidRPr="00CA5B6E">
        <w:rPr>
          <w:rFonts w:ascii="Times New Roman" w:eastAsia="Times New Roman" w:hAnsi="Times New Roman" w:cs="Times New Roman"/>
          <w:color w:val="auto"/>
          <w:lang w:val="de-DE"/>
        </w:rPr>
        <w:t>Neben seiner Konzert-Tätigkeit gilt sein besonderes Interesse dem Kunstlied.</w:t>
      </w:r>
    </w:p>
    <w:p w:rsidR="00EA4953" w:rsidRPr="00CA5B6E" w:rsidRDefault="00384D05" w:rsidP="0001056A">
      <w:pPr>
        <w:rPr>
          <w:rFonts w:ascii="Times New Roman" w:eastAsia="Times New Roman" w:hAnsi="Times New Roman" w:cs="Times New Roman"/>
          <w:color w:val="auto"/>
          <w:lang w:val="de-DE"/>
        </w:rPr>
      </w:pPr>
      <w:r w:rsidRPr="00CA5B6E">
        <w:rPr>
          <w:rFonts w:ascii="Times New Roman" w:eastAsia="Times New Roman" w:hAnsi="Times New Roman" w:cs="Times New Roman"/>
          <w:color w:val="auto"/>
          <w:lang w:val="de-DE"/>
        </w:rPr>
        <w:t>So absolvierte er einen Masterstudiengang für Liedgestaltung an der Hochschule für Musik und Theater Hamburg bei Prof. Burkhard Kehring.</w:t>
      </w:r>
    </w:p>
    <w:p w:rsidR="00EA4953" w:rsidRPr="00CA5B6E" w:rsidRDefault="00384D05" w:rsidP="0001056A">
      <w:pPr>
        <w:rPr>
          <w:rFonts w:ascii="Times New Roman" w:eastAsia="Times New Roman" w:hAnsi="Times New Roman" w:cs="Times New Roman"/>
          <w:color w:val="auto"/>
          <w:lang w:val="de-DE"/>
        </w:rPr>
      </w:pPr>
      <w:r w:rsidRPr="00CA5B6E">
        <w:rPr>
          <w:rFonts w:ascii="Times New Roman" w:eastAsia="Times New Roman" w:hAnsi="Times New Roman" w:cs="Times New Roman"/>
          <w:color w:val="auto"/>
          <w:lang w:val="de-DE"/>
        </w:rPr>
        <w:t>Er gestaltete zahlreiche programmatische Liederabende zu den Komponisten Beethoven, Schubert, Schumann, Strauss, Mendelssohn und Britten. Hierbei wurde er von Pianisten wie Ana Miceva, Daniel Lorenzo, Burkhard Kehring und Eduard Stan begleitet.</w:t>
      </w:r>
    </w:p>
    <w:p w:rsidR="00EA4953" w:rsidRPr="00CA5B6E" w:rsidRDefault="00384D05" w:rsidP="0001056A">
      <w:pPr>
        <w:rPr>
          <w:rFonts w:ascii="Times New Roman" w:eastAsia="Times New Roman" w:hAnsi="Times New Roman" w:cs="Times New Roman"/>
          <w:color w:val="auto"/>
          <w:lang w:val="de-DE"/>
        </w:rPr>
      </w:pPr>
      <w:r w:rsidRPr="00CA5B6E">
        <w:rPr>
          <w:rFonts w:ascii="Times New Roman" w:eastAsia="Times New Roman" w:hAnsi="Times New Roman" w:cs="Times New Roman"/>
          <w:color w:val="auto"/>
          <w:lang w:val="de-DE"/>
        </w:rPr>
        <w:t>Darüber hinaus erhielt er in diesem Bereich wichtige musikalische Impulse von Robert Holl, Hartmut Höll, Mitsuko Shirai, Axel Bauni, Alexander Schmalcz, Eric Schneider, sowie Matthias Goerne.</w:t>
      </w:r>
    </w:p>
    <w:p w:rsidR="00EA4953" w:rsidRPr="00CA5B6E" w:rsidRDefault="00EA4953" w:rsidP="0001056A">
      <w:pPr>
        <w:rPr>
          <w:rFonts w:eastAsia="Calibri" w:cs="Calibri"/>
          <w:color w:val="auto"/>
          <w:sz w:val="22"/>
          <w:lang w:val="de-DE"/>
        </w:rPr>
      </w:pPr>
    </w:p>
    <w:p w:rsidR="00EA4953" w:rsidRPr="00CA5B6E" w:rsidRDefault="00384D05" w:rsidP="0001056A">
      <w:pPr>
        <w:rPr>
          <w:lang w:val="de-DE"/>
        </w:rPr>
      </w:pPr>
      <w:r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Johannes Gaubitz debütierte 2008 am Staatstheater Braunschweig als </w:t>
      </w:r>
      <w:r w:rsidRPr="00CA5B6E">
        <w:rPr>
          <w:rFonts w:ascii="Times New Roman" w:eastAsia="Times New Roman" w:hAnsi="Times New Roman" w:cs="Times New Roman"/>
          <w:i/>
          <w:color w:val="auto"/>
          <w:lang w:val="de-DE"/>
        </w:rPr>
        <w:t>2. Edler</w:t>
      </w:r>
      <w:r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 in Wagners </w:t>
      </w:r>
      <w:r w:rsidRPr="00CA5B6E">
        <w:rPr>
          <w:rFonts w:ascii="Times New Roman" w:eastAsia="Times New Roman" w:hAnsi="Times New Roman" w:cs="Times New Roman"/>
          <w:i/>
          <w:color w:val="auto"/>
          <w:lang w:val="de-DE"/>
        </w:rPr>
        <w:t>Lohengrin</w:t>
      </w:r>
      <w:r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. Dort folgte die Rolle des </w:t>
      </w:r>
      <w:r w:rsidRPr="00CA5B6E">
        <w:rPr>
          <w:rFonts w:ascii="Times New Roman" w:eastAsia="Times New Roman" w:hAnsi="Times New Roman" w:cs="Times New Roman"/>
          <w:i/>
          <w:color w:val="auto"/>
          <w:lang w:val="de-DE"/>
        </w:rPr>
        <w:t>Spatz</w:t>
      </w:r>
      <w:r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 in Richard Ayres´ Oper </w:t>
      </w:r>
      <w:r w:rsidRPr="00CA5B6E">
        <w:rPr>
          <w:rFonts w:ascii="Times New Roman" w:eastAsia="Times New Roman" w:hAnsi="Times New Roman" w:cs="Times New Roman"/>
          <w:i/>
          <w:color w:val="auto"/>
          <w:lang w:val="de-DE"/>
        </w:rPr>
        <w:t>The cricket recovers.</w:t>
      </w:r>
      <w:r w:rsidR="00BE2F3F">
        <w:rPr>
          <w:lang w:val="de-DE"/>
        </w:rPr>
        <w:t xml:space="preserve"> </w:t>
      </w:r>
      <w:r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Szenische Produktionen der </w:t>
      </w:r>
      <w:r w:rsidRPr="00CA5B6E">
        <w:rPr>
          <w:rFonts w:ascii="Times New Roman" w:eastAsia="Times New Roman" w:hAnsi="Times New Roman" w:cs="Times New Roman"/>
          <w:i/>
          <w:color w:val="auto"/>
          <w:lang w:val="de-DE"/>
        </w:rPr>
        <w:t>Johannespassion</w:t>
      </w:r>
      <w:r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 von J.S. Bach führten ihn an das Theater Osnabrück und den Berliner Dom.</w:t>
      </w:r>
    </w:p>
    <w:p w:rsidR="00EA4953" w:rsidRPr="00CA5B6E" w:rsidRDefault="00384D05" w:rsidP="0001056A">
      <w:pPr>
        <w:rPr>
          <w:lang w:val="de-DE"/>
        </w:rPr>
      </w:pPr>
      <w:r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Hier war er außerdem in einer szenischen Produktion des </w:t>
      </w:r>
      <w:r w:rsidRPr="00CA5B6E">
        <w:rPr>
          <w:rFonts w:ascii="Times New Roman" w:eastAsia="Times New Roman" w:hAnsi="Times New Roman" w:cs="Times New Roman"/>
          <w:i/>
          <w:color w:val="auto"/>
          <w:lang w:val="de-DE"/>
        </w:rPr>
        <w:t>Weihnachtsoratoriums</w:t>
      </w:r>
      <w:r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 von J.S.Bach unter Christoph Hagel und den Berlin</w:t>
      </w:r>
      <w:r w:rsidR="00171A61">
        <w:rPr>
          <w:rFonts w:ascii="Times New Roman" w:eastAsia="Times New Roman" w:hAnsi="Times New Roman" w:cs="Times New Roman"/>
          <w:color w:val="auto"/>
          <w:lang w:val="de-DE"/>
        </w:rPr>
        <w:t>er</w:t>
      </w:r>
      <w:r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 Symphonikern zu erleben, die überregionale Beachtung fand.</w:t>
      </w:r>
    </w:p>
    <w:p w:rsidR="00EA4953" w:rsidRPr="00CA5B6E" w:rsidRDefault="00EA4953" w:rsidP="0001056A">
      <w:pPr>
        <w:rPr>
          <w:lang w:val="de-DE"/>
        </w:rPr>
      </w:pPr>
    </w:p>
    <w:p w:rsidR="00EA4953" w:rsidRPr="00CA5B6E" w:rsidRDefault="0001056A" w:rsidP="0001056A">
      <w:pPr>
        <w:rPr>
          <w:lang w:val="de-DE"/>
        </w:rPr>
      </w:pPr>
      <w:r>
        <w:rPr>
          <w:rFonts w:ascii="Times New Roman" w:eastAsia="Times New Roman" w:hAnsi="Times New Roman" w:cs="Times New Roman"/>
          <w:color w:val="auto"/>
          <w:lang w:val="de-DE"/>
        </w:rPr>
        <w:t>Johannes Gaubitz</w:t>
      </w:r>
      <w:r w:rsidR="00384D05"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 ist Preisträger des internationalen Gesangswettbewerbs der Kammeroper Schloss Rheinsberg.</w:t>
      </w:r>
    </w:p>
    <w:p w:rsidR="00EA4953" w:rsidRPr="00CA5B6E" w:rsidRDefault="00EA4953" w:rsidP="0001056A">
      <w:pPr>
        <w:rPr>
          <w:rFonts w:eastAsia="Calibri" w:cs="Calibri"/>
          <w:color w:val="auto"/>
          <w:sz w:val="22"/>
          <w:lang w:val="de-DE"/>
        </w:rPr>
      </w:pPr>
    </w:p>
    <w:p w:rsidR="00EA4953" w:rsidRPr="00CA5B6E" w:rsidRDefault="00384D05" w:rsidP="0001056A">
      <w:pPr>
        <w:rPr>
          <w:lang w:val="de-DE"/>
        </w:rPr>
      </w:pPr>
      <w:r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Seit 2015 wird </w:t>
      </w:r>
      <w:r w:rsidR="00EB2E40">
        <w:rPr>
          <w:rFonts w:ascii="Times New Roman" w:eastAsia="Times New Roman" w:hAnsi="Times New Roman" w:cs="Times New Roman"/>
          <w:color w:val="auto"/>
          <w:lang w:val="de-DE"/>
        </w:rPr>
        <w:t>e</w:t>
      </w:r>
      <w:bookmarkStart w:id="0" w:name="_GoBack"/>
      <w:bookmarkEnd w:id="0"/>
      <w:r w:rsidR="0001056A">
        <w:rPr>
          <w:rFonts w:ascii="Times New Roman" w:eastAsia="Times New Roman" w:hAnsi="Times New Roman" w:cs="Times New Roman"/>
          <w:color w:val="auto"/>
          <w:lang w:val="de-DE"/>
        </w:rPr>
        <w:t>r</w:t>
      </w:r>
      <w:r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 vom Berliner Gesangspädagogen Sami Kustaloglu betreut.</w:t>
      </w:r>
    </w:p>
    <w:p w:rsidR="00EA4953" w:rsidRPr="00CA5B6E" w:rsidRDefault="00EA4953">
      <w:pPr>
        <w:rPr>
          <w:rFonts w:eastAsia="Calibri" w:cs="Calibri"/>
          <w:color w:val="auto"/>
          <w:sz w:val="22"/>
          <w:lang w:val="de-DE"/>
        </w:rPr>
      </w:pPr>
    </w:p>
    <w:p w:rsidR="00EA4953" w:rsidRPr="00CA5B6E" w:rsidRDefault="00EA4953">
      <w:pPr>
        <w:rPr>
          <w:rFonts w:eastAsia="Calibri" w:cs="Calibri"/>
          <w:color w:val="auto"/>
          <w:sz w:val="22"/>
          <w:lang w:val="de-DE"/>
        </w:rPr>
      </w:pPr>
    </w:p>
    <w:p w:rsidR="00EA4953" w:rsidRPr="00CA5B6E" w:rsidRDefault="00EA4953">
      <w:pPr>
        <w:rPr>
          <w:rFonts w:eastAsia="Calibri" w:cs="Calibri"/>
          <w:color w:val="auto"/>
          <w:sz w:val="22"/>
          <w:lang w:val="de-DE"/>
        </w:rPr>
      </w:pPr>
    </w:p>
    <w:p w:rsidR="00EA4953" w:rsidRPr="00CA5B6E" w:rsidRDefault="00EA4953">
      <w:pPr>
        <w:rPr>
          <w:rFonts w:eastAsia="Calibri" w:cs="Calibri"/>
          <w:color w:val="auto"/>
          <w:sz w:val="22"/>
          <w:lang w:val="de-DE"/>
        </w:rPr>
      </w:pPr>
    </w:p>
    <w:p w:rsidR="00EA4953" w:rsidRPr="00CA5B6E" w:rsidRDefault="00EA4953">
      <w:pPr>
        <w:rPr>
          <w:rFonts w:eastAsia="Calibri" w:cs="Calibri"/>
          <w:color w:val="auto"/>
          <w:sz w:val="22"/>
          <w:lang w:val="de-DE"/>
        </w:rPr>
      </w:pPr>
    </w:p>
    <w:p w:rsidR="00EA4953" w:rsidRPr="00CA5B6E" w:rsidRDefault="00384D05">
      <w:pPr>
        <w:rPr>
          <w:rFonts w:ascii="Times New Roman" w:eastAsia="Times New Roman" w:hAnsi="Times New Roman" w:cs="Times New Roman"/>
          <w:color w:val="auto"/>
          <w:lang w:val="de-DE"/>
        </w:rPr>
      </w:pPr>
      <w:r w:rsidRPr="00CA5B6E">
        <w:rPr>
          <w:rFonts w:ascii="Times New Roman" w:eastAsia="Times New Roman" w:hAnsi="Times New Roman" w:cs="Times New Roman"/>
          <w:color w:val="auto"/>
          <w:lang w:val="de-DE"/>
        </w:rPr>
        <w:t xml:space="preserve"> </w:t>
      </w:r>
    </w:p>
    <w:sectPr w:rsidR="00EA4953" w:rsidRPr="00CA5B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A0" w:rsidRDefault="00D10AA0">
      <w:r>
        <w:separator/>
      </w:r>
    </w:p>
  </w:endnote>
  <w:endnote w:type="continuationSeparator" w:id="0">
    <w:p w:rsidR="00D10AA0" w:rsidRDefault="00D1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A0" w:rsidRDefault="00D10AA0">
      <w:r>
        <w:separator/>
      </w:r>
    </w:p>
  </w:footnote>
  <w:footnote w:type="continuationSeparator" w:id="0">
    <w:p w:rsidR="00D10AA0" w:rsidRDefault="00D10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4953"/>
    <w:rsid w:val="0001056A"/>
    <w:rsid w:val="00171A61"/>
    <w:rsid w:val="00384D05"/>
    <w:rsid w:val="003F1320"/>
    <w:rsid w:val="00532361"/>
    <w:rsid w:val="007F5A63"/>
    <w:rsid w:val="00B45FD7"/>
    <w:rsid w:val="00B7308A"/>
    <w:rsid w:val="00BE2F3F"/>
    <w:rsid w:val="00C258C3"/>
    <w:rsid w:val="00CA5B6E"/>
    <w:rsid w:val="00D10AA0"/>
    <w:rsid w:val="00EA4953"/>
    <w:rsid w:val="00E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C4EC"/>
  <w15:docId w15:val="{6B8772C1-AA35-42EA-A06C-AAD1C3B7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r0b Tower</dc:creator>
  <cp:lastModifiedBy>r0b Tower</cp:lastModifiedBy>
  <cp:revision>8</cp:revision>
  <dcterms:created xsi:type="dcterms:W3CDTF">2017-04-06T10:53:00Z</dcterms:created>
  <dcterms:modified xsi:type="dcterms:W3CDTF">2017-04-06T12:33:00Z</dcterms:modified>
</cp:coreProperties>
</file>